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8EC" w:rsidRDefault="00A748EC" w:rsidP="00A748EC">
      <w:p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5940425" cy="8168640"/>
            <wp:effectExtent l="19050" t="0" r="3175" b="0"/>
            <wp:docPr id="1" name="Рисунок 0" descr="2024-09-23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9-23_00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8EC" w:rsidRDefault="00A748EC" w:rsidP="00CE341B">
      <w:pPr>
        <w:shd w:val="clear" w:color="auto" w:fill="FFFFFF"/>
        <w:spacing w:line="276" w:lineRule="auto"/>
        <w:ind w:firstLine="567"/>
        <w:jc w:val="both"/>
        <w:rPr>
          <w:color w:val="000000"/>
          <w:sz w:val="24"/>
          <w:szCs w:val="24"/>
        </w:rPr>
      </w:pPr>
    </w:p>
    <w:p w:rsidR="00A748EC" w:rsidRDefault="00A748EC" w:rsidP="00CE341B">
      <w:pPr>
        <w:shd w:val="clear" w:color="auto" w:fill="FFFFFF"/>
        <w:spacing w:line="276" w:lineRule="auto"/>
        <w:ind w:firstLine="567"/>
        <w:jc w:val="both"/>
        <w:rPr>
          <w:color w:val="000000"/>
          <w:sz w:val="24"/>
          <w:szCs w:val="24"/>
        </w:rPr>
      </w:pPr>
    </w:p>
    <w:p w:rsidR="00A748EC" w:rsidRDefault="00A748EC" w:rsidP="00CE341B">
      <w:pPr>
        <w:shd w:val="clear" w:color="auto" w:fill="FFFFFF"/>
        <w:spacing w:line="276" w:lineRule="auto"/>
        <w:ind w:firstLine="567"/>
        <w:jc w:val="both"/>
        <w:rPr>
          <w:color w:val="000000"/>
          <w:sz w:val="24"/>
          <w:szCs w:val="24"/>
        </w:rPr>
      </w:pPr>
    </w:p>
    <w:p w:rsidR="00A748EC" w:rsidRDefault="00A748EC" w:rsidP="00CE341B">
      <w:pPr>
        <w:shd w:val="clear" w:color="auto" w:fill="FFFFFF"/>
        <w:spacing w:line="276" w:lineRule="auto"/>
        <w:ind w:firstLine="567"/>
        <w:jc w:val="both"/>
        <w:rPr>
          <w:color w:val="000000"/>
          <w:sz w:val="24"/>
          <w:szCs w:val="24"/>
        </w:rPr>
      </w:pPr>
    </w:p>
    <w:p w:rsidR="00CE341B" w:rsidRPr="000F5C52" w:rsidRDefault="00CE341B" w:rsidP="00CE341B">
      <w:pPr>
        <w:shd w:val="clear" w:color="auto" w:fill="FFFFFF"/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0F5C52">
        <w:rPr>
          <w:color w:val="000000"/>
          <w:sz w:val="24"/>
          <w:szCs w:val="24"/>
        </w:rPr>
        <w:lastRenderedPageBreak/>
        <w:t>–обсуждение проектов локальных актов, по вопросам, касающимся интересов работников школы, предусмотренных трудовым законодательством;</w:t>
      </w:r>
    </w:p>
    <w:p w:rsidR="00CE341B" w:rsidRPr="000F5C52" w:rsidRDefault="00CE341B" w:rsidP="00CE341B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0F5C52">
        <w:rPr>
          <w:color w:val="000000"/>
          <w:sz w:val="24"/>
          <w:szCs w:val="24"/>
        </w:rPr>
        <w:t>–  обсуждение информации директора о перспективах развития школы-интерната;</w:t>
      </w:r>
    </w:p>
    <w:p w:rsidR="00CE341B" w:rsidRPr="000F5C52" w:rsidRDefault="00CE341B" w:rsidP="00CE341B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0F5C52">
        <w:rPr>
          <w:color w:val="000000"/>
          <w:sz w:val="24"/>
          <w:szCs w:val="24"/>
        </w:rPr>
        <w:t>– обсуждение и принятие Правил внутреннего трудового распорядка по представлению директора школы;</w:t>
      </w:r>
    </w:p>
    <w:p w:rsidR="00CE341B" w:rsidRPr="000F5C52" w:rsidRDefault="00CE341B" w:rsidP="00CE341B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0F5C52">
        <w:rPr>
          <w:color w:val="000000"/>
          <w:sz w:val="24"/>
          <w:szCs w:val="24"/>
        </w:rPr>
        <w:t>– принятие Коллективного договора;</w:t>
      </w:r>
    </w:p>
    <w:p w:rsidR="00CE341B" w:rsidRPr="000F5C52" w:rsidRDefault="00CE341B" w:rsidP="00CE341B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0F5C52">
        <w:rPr>
          <w:color w:val="000000"/>
          <w:sz w:val="24"/>
          <w:szCs w:val="24"/>
        </w:rPr>
        <w:t>– рассмотрение кандидатур работников школы-интернат</w:t>
      </w:r>
      <w:r w:rsidR="006239A8" w:rsidRPr="000F5C52">
        <w:rPr>
          <w:color w:val="000000"/>
          <w:sz w:val="24"/>
          <w:szCs w:val="24"/>
        </w:rPr>
        <w:t>а</w:t>
      </w:r>
      <w:r w:rsidRPr="000F5C52">
        <w:rPr>
          <w:color w:val="000000"/>
          <w:sz w:val="24"/>
          <w:szCs w:val="24"/>
        </w:rPr>
        <w:t xml:space="preserve"> к награждению;</w:t>
      </w:r>
    </w:p>
    <w:p w:rsidR="00CE341B" w:rsidRPr="000F5C52" w:rsidRDefault="00CE341B" w:rsidP="00CE341B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0F5C52">
        <w:rPr>
          <w:color w:val="000000"/>
          <w:sz w:val="24"/>
          <w:szCs w:val="24"/>
        </w:rPr>
        <w:t>– заслушивание отчёта директора школы (совместно с председателем профсоюзного комитета) о выполнении Коллективного договора, о проделанной работе по охране труда, Публичного отчета.</w:t>
      </w:r>
    </w:p>
    <w:p w:rsidR="00CE341B" w:rsidRPr="000F5C52" w:rsidRDefault="00CE341B" w:rsidP="00CE341B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0F5C52">
        <w:rPr>
          <w:color w:val="000000"/>
          <w:sz w:val="24"/>
          <w:szCs w:val="24"/>
        </w:rPr>
        <w:t>– определение численности и срока полномочий комиссии по трудовым спорам, избрание её членов.</w:t>
      </w:r>
    </w:p>
    <w:p w:rsidR="00CE341B" w:rsidRPr="000F5C52" w:rsidRDefault="00CE341B" w:rsidP="00CE341B">
      <w:pPr>
        <w:spacing w:line="276" w:lineRule="auto"/>
        <w:ind w:firstLine="567"/>
        <w:jc w:val="center"/>
        <w:rPr>
          <w:b/>
          <w:bCs/>
          <w:color w:val="000000"/>
          <w:sz w:val="24"/>
          <w:szCs w:val="24"/>
        </w:rPr>
      </w:pPr>
      <w:r w:rsidRPr="000F5C52">
        <w:rPr>
          <w:b/>
          <w:bCs/>
          <w:color w:val="000000"/>
          <w:sz w:val="24"/>
          <w:szCs w:val="24"/>
          <w:lang w:val="en-US"/>
        </w:rPr>
        <w:t>III</w:t>
      </w:r>
      <w:r w:rsidRPr="000F5C52">
        <w:rPr>
          <w:b/>
          <w:bCs/>
          <w:color w:val="000000"/>
          <w:sz w:val="24"/>
          <w:szCs w:val="24"/>
        </w:rPr>
        <w:t>. Состав и порядок работы</w:t>
      </w:r>
    </w:p>
    <w:p w:rsidR="00CE341B" w:rsidRPr="000F5C52" w:rsidRDefault="00CE341B" w:rsidP="00CE341B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0F5C52">
        <w:rPr>
          <w:color w:val="000000"/>
          <w:sz w:val="24"/>
          <w:szCs w:val="24"/>
        </w:rPr>
        <w:t>3.1. В состав общего собрания входят все сотрудники, для которых школа-интернат является основным местом работы.</w:t>
      </w:r>
    </w:p>
    <w:p w:rsidR="00CE341B" w:rsidRPr="000F5C52" w:rsidRDefault="00CE341B" w:rsidP="00CE341B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0F5C52">
        <w:rPr>
          <w:color w:val="000000"/>
          <w:sz w:val="24"/>
          <w:szCs w:val="24"/>
        </w:rPr>
        <w:t>3.2. Общее собрание трудового коллектива собирается директором школы не реже двух раз в течение учебного года.</w:t>
      </w:r>
    </w:p>
    <w:p w:rsidR="00CE341B" w:rsidRPr="000F5C52" w:rsidRDefault="00CE341B" w:rsidP="00CE341B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0F5C52">
        <w:rPr>
          <w:color w:val="000000"/>
          <w:sz w:val="24"/>
          <w:szCs w:val="24"/>
        </w:rPr>
        <w:t>3.3. Внеочередной созыв общего собрания может произойти по требованию директора школы или по заявлению 1/3 членов общего собрания, поданному в письменном виде.</w:t>
      </w:r>
    </w:p>
    <w:p w:rsidR="00CE341B" w:rsidRPr="000F5C52" w:rsidRDefault="00CE341B" w:rsidP="00CE341B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0F5C52">
        <w:rPr>
          <w:color w:val="000000"/>
          <w:sz w:val="24"/>
          <w:szCs w:val="24"/>
        </w:rPr>
        <w:t>3.3. Общее собрание считается правомочными, если на нем присутствует не менее половины состава трудового коллектива.</w:t>
      </w:r>
    </w:p>
    <w:p w:rsidR="00CE341B" w:rsidRPr="000F5C52" w:rsidRDefault="00CE341B" w:rsidP="00CE341B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0F5C52">
        <w:rPr>
          <w:color w:val="000000"/>
          <w:sz w:val="24"/>
          <w:szCs w:val="24"/>
        </w:rPr>
        <w:t>3.4. Общее собрание ведет председатель, избираемый из числа участников. На общем собрании избирается также секретарь, который ведет всю документацию и сдает ее в архив в установленном порядке. Председатель и секретарь общего собрания избираются сроком на один учебный год.</w:t>
      </w:r>
    </w:p>
    <w:p w:rsidR="004351B4" w:rsidRPr="000F5C52" w:rsidRDefault="00CE341B" w:rsidP="00CE341B">
      <w:pPr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0F5C52">
        <w:rPr>
          <w:color w:val="000000"/>
          <w:sz w:val="24"/>
          <w:szCs w:val="24"/>
        </w:rPr>
        <w:t xml:space="preserve">3.5. </w:t>
      </w:r>
      <w:r w:rsidR="004351B4" w:rsidRPr="000F5C52">
        <w:rPr>
          <w:rFonts w:eastAsia="Calibri"/>
          <w:sz w:val="24"/>
          <w:szCs w:val="24"/>
        </w:rPr>
        <w:t xml:space="preserve">Решения принимаются открытым голосованием. Решения Общего собрания работников принимается простым большинством </w:t>
      </w:r>
      <w:proofErr w:type="gramStart"/>
      <w:r w:rsidR="004351B4" w:rsidRPr="000F5C52">
        <w:rPr>
          <w:rFonts w:eastAsia="Calibri"/>
          <w:sz w:val="24"/>
          <w:szCs w:val="24"/>
        </w:rPr>
        <w:t>голосов</w:t>
      </w:r>
      <w:proofErr w:type="gramEnd"/>
      <w:r w:rsidR="004351B4" w:rsidRPr="000F5C52">
        <w:rPr>
          <w:rFonts w:eastAsia="Calibri"/>
          <w:sz w:val="24"/>
          <w:szCs w:val="24"/>
        </w:rPr>
        <w:t xml:space="preserve"> и оформляются протоколом, который подписывается председателем и секретарем Общего собрания работников. В случае равенства голосов решающим является голос председателя Общего собрания работников. </w:t>
      </w:r>
    </w:p>
    <w:p w:rsidR="00CE341B" w:rsidRPr="000F5C52" w:rsidRDefault="00CE341B" w:rsidP="00CE341B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0F5C52">
        <w:rPr>
          <w:color w:val="000000"/>
          <w:sz w:val="24"/>
          <w:szCs w:val="24"/>
        </w:rPr>
        <w:t>3.5. Решения общего собрания, принятые в пределах его полномочий и в соответствии с законодательством, после утверждения его директором школы являются обязательными для исполнения всеми участниками образовательного процесса.</w:t>
      </w:r>
    </w:p>
    <w:p w:rsidR="00CE341B" w:rsidRPr="000F5C52" w:rsidRDefault="00CE341B" w:rsidP="00CE341B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0F5C52">
        <w:rPr>
          <w:color w:val="000000"/>
          <w:sz w:val="24"/>
          <w:szCs w:val="24"/>
        </w:rPr>
        <w:t>3.6. Все решения общего собрания своевременно доводятся до сведения всех участников образовательного процесса.</w:t>
      </w:r>
    </w:p>
    <w:p w:rsidR="00CE341B" w:rsidRPr="000F5C52" w:rsidRDefault="00CE341B" w:rsidP="00CE341B">
      <w:pPr>
        <w:spacing w:line="276" w:lineRule="auto"/>
        <w:ind w:firstLine="567"/>
        <w:jc w:val="center"/>
        <w:rPr>
          <w:b/>
          <w:bCs/>
          <w:color w:val="000000"/>
          <w:sz w:val="24"/>
          <w:szCs w:val="24"/>
        </w:rPr>
      </w:pPr>
    </w:p>
    <w:p w:rsidR="00CE341B" w:rsidRPr="000F5C52" w:rsidRDefault="00CE341B" w:rsidP="00CE341B">
      <w:pPr>
        <w:spacing w:line="276" w:lineRule="auto"/>
        <w:ind w:firstLine="567"/>
        <w:jc w:val="center"/>
        <w:rPr>
          <w:b/>
          <w:bCs/>
          <w:color w:val="000000"/>
          <w:sz w:val="24"/>
          <w:szCs w:val="24"/>
        </w:rPr>
      </w:pPr>
    </w:p>
    <w:p w:rsidR="00CE341B" w:rsidRPr="000F5C52" w:rsidRDefault="00CE341B" w:rsidP="00CE341B">
      <w:pPr>
        <w:spacing w:line="276" w:lineRule="auto"/>
        <w:ind w:firstLine="567"/>
        <w:jc w:val="center"/>
        <w:rPr>
          <w:color w:val="000000"/>
          <w:sz w:val="24"/>
          <w:szCs w:val="24"/>
        </w:rPr>
      </w:pPr>
      <w:r w:rsidRPr="000F5C52">
        <w:rPr>
          <w:b/>
          <w:bCs/>
          <w:color w:val="000000"/>
          <w:sz w:val="24"/>
          <w:szCs w:val="24"/>
          <w:lang w:val="en-US"/>
        </w:rPr>
        <w:t>IV</w:t>
      </w:r>
      <w:r w:rsidRPr="000F5C52">
        <w:rPr>
          <w:b/>
          <w:bCs/>
          <w:color w:val="000000"/>
          <w:sz w:val="24"/>
          <w:szCs w:val="24"/>
        </w:rPr>
        <w:t>.Документация и отчётность</w:t>
      </w:r>
    </w:p>
    <w:p w:rsidR="00CE341B" w:rsidRPr="000F5C52" w:rsidRDefault="00CE341B" w:rsidP="00CE341B">
      <w:pPr>
        <w:spacing w:line="276" w:lineRule="auto"/>
        <w:ind w:firstLine="567"/>
        <w:jc w:val="both"/>
        <w:rPr>
          <w:color w:val="000000"/>
          <w:sz w:val="24"/>
          <w:szCs w:val="24"/>
        </w:rPr>
      </w:pPr>
      <w:r w:rsidRPr="000F5C52">
        <w:rPr>
          <w:color w:val="000000"/>
          <w:sz w:val="24"/>
          <w:szCs w:val="24"/>
        </w:rPr>
        <w:t xml:space="preserve">4.1. Заседания общего собрания оформляются протоколом, в которых фиксируется ход обсуждения вопросов, предложения и замечания участников общего собрания. Протоколы подписываются председателем и секретарем. </w:t>
      </w:r>
    </w:p>
    <w:p w:rsidR="00961AF7" w:rsidRPr="000F5C52" w:rsidRDefault="00CE341B" w:rsidP="00FC7ED5">
      <w:pPr>
        <w:spacing w:line="276" w:lineRule="auto"/>
        <w:ind w:firstLine="567"/>
        <w:jc w:val="both"/>
        <w:rPr>
          <w:sz w:val="24"/>
          <w:szCs w:val="24"/>
        </w:rPr>
      </w:pPr>
      <w:r w:rsidRPr="000F5C52">
        <w:rPr>
          <w:color w:val="000000"/>
          <w:sz w:val="24"/>
          <w:szCs w:val="24"/>
        </w:rPr>
        <w:t>4.2. Документация общего собрания хранится в школе-интернате  и передается по акту.</w:t>
      </w:r>
    </w:p>
    <w:sectPr w:rsidR="00961AF7" w:rsidRPr="000F5C52" w:rsidSect="00946C4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9D9" w:rsidRDefault="009629D9" w:rsidP="00FC7ED5">
      <w:r>
        <w:separator/>
      </w:r>
    </w:p>
  </w:endnote>
  <w:endnote w:type="continuationSeparator" w:id="0">
    <w:p w:rsidR="009629D9" w:rsidRDefault="009629D9" w:rsidP="00FC7E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2196910"/>
      <w:docPartObj>
        <w:docPartGallery w:val="Page Numbers (Bottom of Page)"/>
        <w:docPartUnique/>
      </w:docPartObj>
    </w:sdtPr>
    <w:sdtContent>
      <w:p w:rsidR="00FC7ED5" w:rsidRDefault="00946C42">
        <w:pPr>
          <w:pStyle w:val="a6"/>
          <w:jc w:val="right"/>
        </w:pPr>
        <w:r>
          <w:fldChar w:fldCharType="begin"/>
        </w:r>
        <w:r w:rsidR="00FC7ED5">
          <w:instrText>PAGE   \* MERGEFORMAT</w:instrText>
        </w:r>
        <w:r>
          <w:fldChar w:fldCharType="separate"/>
        </w:r>
        <w:r w:rsidR="00A748EC">
          <w:rPr>
            <w:noProof/>
          </w:rPr>
          <w:t>2</w:t>
        </w:r>
        <w:r>
          <w:fldChar w:fldCharType="end"/>
        </w:r>
      </w:p>
    </w:sdtContent>
  </w:sdt>
  <w:p w:rsidR="00FC7ED5" w:rsidRDefault="00FC7ED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9D9" w:rsidRDefault="009629D9" w:rsidP="00FC7ED5">
      <w:r>
        <w:separator/>
      </w:r>
    </w:p>
  </w:footnote>
  <w:footnote w:type="continuationSeparator" w:id="0">
    <w:p w:rsidR="009629D9" w:rsidRDefault="009629D9" w:rsidP="00FC7E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C43DE"/>
    <w:multiLevelType w:val="multilevel"/>
    <w:tmpl w:val="23445CA6"/>
    <w:lvl w:ilvl="0">
      <w:start w:val="1"/>
      <w:numFmt w:val="upperRoman"/>
      <w:lvlText w:val="%1."/>
      <w:lvlJc w:val="left"/>
      <w:pPr>
        <w:ind w:left="4548" w:hanging="720"/>
      </w:pPr>
      <w:rPr>
        <w:rFonts w:hint="default"/>
        <w:lang w:val="tt-RU"/>
      </w:rPr>
    </w:lvl>
    <w:lvl w:ilvl="1">
      <w:start w:val="1"/>
      <w:numFmt w:val="decimal"/>
      <w:isLgl/>
      <w:lvlText w:val="%1.%2."/>
      <w:lvlJc w:val="left"/>
      <w:pPr>
        <w:ind w:left="5123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93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63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3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6A7E"/>
    <w:rsid w:val="000F2BEF"/>
    <w:rsid w:val="000F5C52"/>
    <w:rsid w:val="00355DC5"/>
    <w:rsid w:val="004351B4"/>
    <w:rsid w:val="00496A7E"/>
    <w:rsid w:val="006239A8"/>
    <w:rsid w:val="00946C42"/>
    <w:rsid w:val="00961AF7"/>
    <w:rsid w:val="009629D9"/>
    <w:rsid w:val="00A748EC"/>
    <w:rsid w:val="00CE341B"/>
    <w:rsid w:val="00E20DFB"/>
    <w:rsid w:val="00E83BF8"/>
    <w:rsid w:val="00EB55E9"/>
    <w:rsid w:val="00F76A16"/>
    <w:rsid w:val="00FC7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341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FC7ED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C7E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FC7ED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C7E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48E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48E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341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FC7ED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C7E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FC7ED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C7ED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муслима</dc:creator>
  <cp:lastModifiedBy>Home</cp:lastModifiedBy>
  <cp:revision>3</cp:revision>
  <cp:lastPrinted>2024-02-27T07:43:00Z</cp:lastPrinted>
  <dcterms:created xsi:type="dcterms:W3CDTF">2024-09-23T06:32:00Z</dcterms:created>
  <dcterms:modified xsi:type="dcterms:W3CDTF">2024-09-23T07:50:00Z</dcterms:modified>
</cp:coreProperties>
</file>